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14" w:rsidRPr="00577AA6" w:rsidRDefault="00577AA6" w:rsidP="00577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AA6">
        <w:rPr>
          <w:rFonts w:ascii="Times New Roman" w:hAnsi="Times New Roman" w:cs="Times New Roman"/>
          <w:b/>
          <w:bCs/>
          <w:sz w:val="28"/>
          <w:szCs w:val="28"/>
        </w:rPr>
        <w:t>Голосование на общих собраниях собственников жилья</w:t>
      </w:r>
    </w:p>
    <w:p w:rsidR="00577AA6" w:rsidRPr="00577AA6" w:rsidRDefault="00577AA6" w:rsidP="00577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7AA6" w:rsidRPr="00577AA6" w:rsidRDefault="00577AA6" w:rsidP="0057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AA6">
        <w:rPr>
          <w:rFonts w:ascii="Times New Roman" w:hAnsi="Times New Roman" w:cs="Times New Roman"/>
          <w:b/>
          <w:bCs/>
          <w:sz w:val="28"/>
          <w:szCs w:val="28"/>
        </w:rPr>
        <w:t>Федеральным законом № 463-ФЗ от 13.12.2024 внесены изменения в Жилищный кодекс Российской Федерации и Федеральный закон «О государственной информационной системе жилищно-коммунального хозяйства», позволяющие проводить голосование на общих собраниях собственников жилья через портал «</w:t>
      </w:r>
      <w:proofErr w:type="spellStart"/>
      <w:r w:rsidRPr="00577AA6">
        <w:rPr>
          <w:rFonts w:ascii="Times New Roman" w:hAnsi="Times New Roman" w:cs="Times New Roman"/>
          <w:b/>
          <w:bCs/>
          <w:sz w:val="28"/>
          <w:szCs w:val="28"/>
        </w:rPr>
        <w:t>Госуслуги</w:t>
      </w:r>
      <w:proofErr w:type="spellEnd"/>
      <w:r w:rsidRPr="00577AA6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577AA6" w:rsidRPr="00577AA6" w:rsidRDefault="00577AA6" w:rsidP="0057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AA6">
        <w:rPr>
          <w:rFonts w:ascii="Times New Roman" w:hAnsi="Times New Roman" w:cs="Times New Roman"/>
          <w:sz w:val="28"/>
          <w:szCs w:val="28"/>
        </w:rPr>
        <w:t>Инициатором собрания может быть управляющая организация, осуществляющая управление многоквартирным домом по договору управления, собственник по</w:t>
      </w:r>
      <w:bookmarkStart w:id="0" w:name="_GoBack"/>
      <w:bookmarkEnd w:id="0"/>
      <w:r w:rsidRPr="00577AA6">
        <w:rPr>
          <w:rFonts w:ascii="Times New Roman" w:hAnsi="Times New Roman" w:cs="Times New Roman"/>
          <w:sz w:val="28"/>
          <w:szCs w:val="28"/>
        </w:rPr>
        <w:t>мещений в многоквартирном доме. Они обязаны сообщить собственникам помещений в данном доме о проведении собрания не позднее чем за десять дней до даты его проведения.</w:t>
      </w:r>
    </w:p>
    <w:p w:rsidR="00577AA6" w:rsidRPr="00577AA6" w:rsidRDefault="00577AA6" w:rsidP="0057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AA6">
        <w:rPr>
          <w:rFonts w:ascii="Times New Roman" w:hAnsi="Times New Roman" w:cs="Times New Roman"/>
          <w:sz w:val="28"/>
          <w:szCs w:val="28"/>
        </w:rPr>
        <w:t>О проведении собрания теперь сообщается через портал ГИС ЖКХ, а также дополнительно должен быть использован еще один из вариантов уведомления:</w:t>
      </w:r>
    </w:p>
    <w:p w:rsidR="00577AA6" w:rsidRPr="00577AA6" w:rsidRDefault="00577AA6" w:rsidP="0057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AA6">
        <w:rPr>
          <w:rFonts w:ascii="Times New Roman" w:hAnsi="Times New Roman" w:cs="Times New Roman"/>
          <w:sz w:val="28"/>
          <w:szCs w:val="28"/>
        </w:rPr>
        <w:t>- отправка каждому собственнику заказным письмом;</w:t>
      </w:r>
    </w:p>
    <w:p w:rsidR="00577AA6" w:rsidRPr="00577AA6" w:rsidRDefault="00577AA6" w:rsidP="0057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AA6">
        <w:rPr>
          <w:rFonts w:ascii="Times New Roman" w:hAnsi="Times New Roman" w:cs="Times New Roman"/>
          <w:sz w:val="28"/>
          <w:szCs w:val="28"/>
        </w:rPr>
        <w:t>- вручение под роспись;</w:t>
      </w:r>
    </w:p>
    <w:p w:rsidR="00577AA6" w:rsidRPr="00577AA6" w:rsidRDefault="00577AA6" w:rsidP="0057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AA6">
        <w:rPr>
          <w:rFonts w:ascii="Times New Roman" w:hAnsi="Times New Roman" w:cs="Times New Roman"/>
          <w:sz w:val="28"/>
          <w:szCs w:val="28"/>
        </w:rPr>
        <w:t>- размещение на досках объявлений.</w:t>
      </w:r>
    </w:p>
    <w:p w:rsidR="00577AA6" w:rsidRPr="00577AA6" w:rsidRDefault="00577AA6" w:rsidP="0057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AA6">
        <w:rPr>
          <w:rFonts w:ascii="Times New Roman" w:hAnsi="Times New Roman" w:cs="Times New Roman"/>
          <w:sz w:val="28"/>
          <w:szCs w:val="28"/>
        </w:rPr>
        <w:t>Таким образом, число обязательных способов уведомления увеличилось. Когда уведомление размещено в ГИС ЖКХ, собственники при входе на портал «</w:t>
      </w:r>
      <w:proofErr w:type="spellStart"/>
      <w:r w:rsidRPr="00577AA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77AA6">
        <w:rPr>
          <w:rFonts w:ascii="Times New Roman" w:hAnsi="Times New Roman" w:cs="Times New Roman"/>
          <w:sz w:val="28"/>
          <w:szCs w:val="28"/>
        </w:rPr>
        <w:t>» автоматически получают уведомление о том, что в их доме состоится собрание, а также могут ознакомиться с его повесткой.</w:t>
      </w:r>
    </w:p>
    <w:p w:rsidR="00577AA6" w:rsidRPr="00577AA6" w:rsidRDefault="00577AA6" w:rsidP="0057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AA6">
        <w:rPr>
          <w:rFonts w:ascii="Times New Roman" w:hAnsi="Times New Roman" w:cs="Times New Roman"/>
          <w:sz w:val="28"/>
          <w:szCs w:val="28"/>
        </w:rPr>
        <w:t>Информация считается полученной в момент входа в личный кабинет.</w:t>
      </w:r>
    </w:p>
    <w:p w:rsidR="00577AA6" w:rsidRPr="00577AA6" w:rsidRDefault="00577AA6" w:rsidP="0057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AA6">
        <w:rPr>
          <w:rFonts w:ascii="Times New Roman" w:hAnsi="Times New Roman" w:cs="Times New Roman"/>
          <w:sz w:val="28"/>
          <w:szCs w:val="28"/>
        </w:rPr>
        <w:t>Далее, в установленный срок жильцы голосуют онлайн по вынесенным на повестку дня вопросам и после окончания голосования формируется итоговый протокол, который также размещается на портале.</w:t>
      </w:r>
    </w:p>
    <w:p w:rsidR="00577AA6" w:rsidRPr="00577AA6" w:rsidRDefault="00577AA6" w:rsidP="0057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AA6">
        <w:rPr>
          <w:rFonts w:ascii="Times New Roman" w:hAnsi="Times New Roman" w:cs="Times New Roman"/>
          <w:sz w:val="28"/>
          <w:szCs w:val="28"/>
        </w:rPr>
        <w:t>Данные изменения позволят повысить собираемость голосов, исключить подделку подписей, а тем самым обеспечить наличие кворума и легитимность принятого решения.</w:t>
      </w:r>
    </w:p>
    <w:p w:rsidR="00577AA6" w:rsidRPr="00577AA6" w:rsidRDefault="00577AA6" w:rsidP="0057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AA6">
        <w:rPr>
          <w:rFonts w:ascii="Times New Roman" w:hAnsi="Times New Roman" w:cs="Times New Roman"/>
          <w:b/>
          <w:bCs/>
          <w:sz w:val="28"/>
          <w:szCs w:val="28"/>
        </w:rPr>
        <w:t>Изменения вступили в силу с 01.03.2025.</w:t>
      </w:r>
    </w:p>
    <w:p w:rsidR="00577AA6" w:rsidRPr="00577AA6" w:rsidRDefault="00577AA6" w:rsidP="0057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7AA6" w:rsidRPr="0057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19"/>
    <w:rsid w:val="00011719"/>
    <w:rsid w:val="00577AA6"/>
    <w:rsid w:val="0075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5A88"/>
  <w15:chartTrackingRefBased/>
  <w15:docId w15:val="{0535AAC8-510D-4F77-895C-5D4AA80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2025-05-28T04:19:00Z</dcterms:created>
  <dcterms:modified xsi:type="dcterms:W3CDTF">2025-05-28T04:21:00Z</dcterms:modified>
</cp:coreProperties>
</file>